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jc w:val="center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9072"/>
      </w:tblGrid>
      <w:tr w:rsidR="0043119B" w:rsidRPr="0043119B" w14:paraId="009A5CBA" w14:textId="77777777">
        <w:trPr>
          <w:trHeight w:val="2342"/>
          <w:jc w:val="center"/>
        </w:trPr>
        <w:tc>
          <w:tcPr>
            <w:tcW w:w="5000" w:type="pct"/>
            <w:vAlign w:val="center"/>
            <w:hideMark/>
          </w:tcPr>
          <w:p w14:paraId="4564D4B4" w14:textId="77777777" w:rsidR="0043119B" w:rsidRPr="0043119B" w:rsidRDefault="0043119B" w:rsidP="0043119B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11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Załącznik nr 5 do SIWZ</w:t>
            </w:r>
          </w:p>
          <w:p w14:paraId="4840CC97" w14:textId="77777777" w:rsidR="0043119B" w:rsidRDefault="0043119B" w:rsidP="0043119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43119B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Opis parametrów technicznych pojazdu ciężarowego IVECO z zabudową hakową </w:t>
            </w:r>
            <w:r w:rsidRPr="0043119B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br/>
              <w:t>oraz inne warunki realizacji</w:t>
            </w:r>
          </w:p>
          <w:p w14:paraId="43712CC3" w14:textId="77777777" w:rsidR="0043119B" w:rsidRPr="0043119B" w:rsidRDefault="0043119B" w:rsidP="0043119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p w14:paraId="78F59677" w14:textId="77777777" w:rsidR="0043119B" w:rsidRPr="0043119B" w:rsidRDefault="0043119B" w:rsidP="0043119B">
            <w:pPr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43119B">
              <w:rPr>
                <w:rFonts w:ascii="Times New Roman" w:hAnsi="Times New Roman" w:cs="Times New Roman"/>
                <w:b/>
                <w:bCs/>
                <w:u w:val="single"/>
              </w:rPr>
              <w:t>A. Parametry Techniczne</w:t>
            </w:r>
          </w:p>
        </w:tc>
      </w:tr>
      <w:tr w:rsidR="0043119B" w:rsidRPr="0043119B" w14:paraId="43685612" w14:textId="77777777">
        <w:trPr>
          <w:jc w:val="center"/>
        </w:trPr>
        <w:tc>
          <w:tcPr>
            <w:tcW w:w="5000" w:type="pct"/>
            <w:vAlign w:val="center"/>
          </w:tcPr>
          <w:p w14:paraId="3CE40B09" w14:textId="77777777" w:rsidR="0043119B" w:rsidRPr="0043119B" w:rsidRDefault="0043119B" w:rsidP="0043119B">
            <w:pPr>
              <w:numPr>
                <w:ilvl w:val="1"/>
                <w:numId w:val="1"/>
              </w:numPr>
              <w:rPr>
                <w:rFonts w:ascii="Times New Roman" w:hAnsi="Times New Roman" w:cs="Times New Roman"/>
              </w:rPr>
            </w:pPr>
            <w:r w:rsidRPr="0043119B">
              <w:rPr>
                <w:rFonts w:ascii="Times New Roman" w:hAnsi="Times New Roman" w:cs="Times New Roman"/>
              </w:rPr>
              <w:t>Rok produkcji: nie starszy niż 2024r.</w:t>
            </w:r>
          </w:p>
          <w:p w14:paraId="13882C58" w14:textId="77777777" w:rsidR="0043119B" w:rsidRPr="0043119B" w:rsidRDefault="0043119B" w:rsidP="0043119B">
            <w:pPr>
              <w:numPr>
                <w:ilvl w:val="1"/>
                <w:numId w:val="1"/>
              </w:numPr>
              <w:rPr>
                <w:rFonts w:ascii="Times New Roman" w:hAnsi="Times New Roman" w:cs="Times New Roman"/>
              </w:rPr>
            </w:pPr>
            <w:r w:rsidRPr="0043119B">
              <w:rPr>
                <w:rFonts w:ascii="Times New Roman" w:hAnsi="Times New Roman" w:cs="Times New Roman"/>
              </w:rPr>
              <w:t>Poziom emisji spalin: EURO VI E</w:t>
            </w:r>
          </w:p>
          <w:p w14:paraId="6A19E343" w14:textId="77777777" w:rsidR="0043119B" w:rsidRPr="0043119B" w:rsidRDefault="0043119B" w:rsidP="0043119B">
            <w:pPr>
              <w:numPr>
                <w:ilvl w:val="1"/>
                <w:numId w:val="1"/>
              </w:numPr>
              <w:rPr>
                <w:rFonts w:ascii="Times New Roman" w:hAnsi="Times New Roman" w:cs="Times New Roman"/>
              </w:rPr>
            </w:pPr>
            <w:r w:rsidRPr="0043119B">
              <w:rPr>
                <w:rFonts w:ascii="Times New Roman" w:hAnsi="Times New Roman" w:cs="Times New Roman"/>
              </w:rPr>
              <w:t>Liczba miejsc siedzących: 2</w:t>
            </w:r>
          </w:p>
          <w:p w14:paraId="7E30837D" w14:textId="77777777" w:rsidR="0043119B" w:rsidRPr="0043119B" w:rsidRDefault="0043119B" w:rsidP="0043119B">
            <w:pPr>
              <w:numPr>
                <w:ilvl w:val="1"/>
                <w:numId w:val="1"/>
              </w:numPr>
              <w:rPr>
                <w:rFonts w:ascii="Times New Roman" w:hAnsi="Times New Roman" w:cs="Times New Roman"/>
              </w:rPr>
            </w:pPr>
            <w:r w:rsidRPr="0043119B">
              <w:rPr>
                <w:rFonts w:ascii="Times New Roman" w:hAnsi="Times New Roman" w:cs="Times New Roman"/>
              </w:rPr>
              <w:t>Pojemność skokowa: min. 11 120 cm³</w:t>
            </w:r>
          </w:p>
          <w:p w14:paraId="26313FCF" w14:textId="77777777" w:rsidR="0043119B" w:rsidRPr="0043119B" w:rsidRDefault="0043119B" w:rsidP="0043119B">
            <w:pPr>
              <w:numPr>
                <w:ilvl w:val="1"/>
                <w:numId w:val="1"/>
              </w:numPr>
              <w:rPr>
                <w:rFonts w:ascii="Times New Roman" w:hAnsi="Times New Roman" w:cs="Times New Roman"/>
              </w:rPr>
            </w:pPr>
            <w:r w:rsidRPr="0043119B">
              <w:rPr>
                <w:rFonts w:ascii="Times New Roman" w:hAnsi="Times New Roman" w:cs="Times New Roman"/>
              </w:rPr>
              <w:t>Masa własna: nie więcej 11 605 kg</w:t>
            </w:r>
          </w:p>
          <w:p w14:paraId="4A69A32B" w14:textId="77777777" w:rsidR="0043119B" w:rsidRPr="0043119B" w:rsidRDefault="0043119B" w:rsidP="0043119B">
            <w:pPr>
              <w:numPr>
                <w:ilvl w:val="1"/>
                <w:numId w:val="1"/>
              </w:numPr>
              <w:rPr>
                <w:rFonts w:ascii="Times New Roman" w:hAnsi="Times New Roman" w:cs="Times New Roman"/>
              </w:rPr>
            </w:pPr>
            <w:r w:rsidRPr="0043119B">
              <w:rPr>
                <w:rFonts w:ascii="Times New Roman" w:hAnsi="Times New Roman" w:cs="Times New Roman"/>
              </w:rPr>
              <w:t>Moc: min. 353 kW</w:t>
            </w:r>
          </w:p>
          <w:p w14:paraId="51A58096" w14:textId="77777777" w:rsidR="0043119B" w:rsidRPr="0043119B" w:rsidRDefault="0043119B" w:rsidP="0043119B">
            <w:pPr>
              <w:numPr>
                <w:ilvl w:val="1"/>
                <w:numId w:val="1"/>
              </w:numPr>
              <w:rPr>
                <w:rFonts w:ascii="Times New Roman" w:hAnsi="Times New Roman" w:cs="Times New Roman"/>
              </w:rPr>
            </w:pPr>
            <w:r w:rsidRPr="0043119B">
              <w:rPr>
                <w:rFonts w:ascii="Times New Roman" w:hAnsi="Times New Roman" w:cs="Times New Roman"/>
              </w:rPr>
              <w:t>Skrzynia biegów: automatyczna</w:t>
            </w:r>
          </w:p>
          <w:p w14:paraId="5542DDC5" w14:textId="77777777" w:rsidR="0043119B" w:rsidRPr="0043119B" w:rsidRDefault="0043119B" w:rsidP="0043119B">
            <w:pPr>
              <w:numPr>
                <w:ilvl w:val="1"/>
                <w:numId w:val="1"/>
              </w:numPr>
              <w:rPr>
                <w:rFonts w:ascii="Times New Roman" w:hAnsi="Times New Roman" w:cs="Times New Roman"/>
              </w:rPr>
            </w:pPr>
            <w:r w:rsidRPr="0043119B">
              <w:rPr>
                <w:rFonts w:ascii="Times New Roman" w:hAnsi="Times New Roman" w:cs="Times New Roman"/>
              </w:rPr>
              <w:t>Zawieszenie pneumatyczne - tył, resor – przód</w:t>
            </w:r>
          </w:p>
          <w:p w14:paraId="0142C243" w14:textId="77777777" w:rsidR="0043119B" w:rsidRPr="0043119B" w:rsidRDefault="0043119B" w:rsidP="0043119B">
            <w:pPr>
              <w:numPr>
                <w:ilvl w:val="1"/>
                <w:numId w:val="1"/>
              </w:numPr>
              <w:rPr>
                <w:rFonts w:ascii="Times New Roman" w:hAnsi="Times New Roman" w:cs="Times New Roman"/>
              </w:rPr>
            </w:pPr>
            <w:r w:rsidRPr="0043119B">
              <w:rPr>
                <w:rFonts w:ascii="Times New Roman" w:hAnsi="Times New Roman" w:cs="Times New Roman"/>
              </w:rPr>
              <w:t>Liczba osi 3 (w tym 2 osie pędne)</w:t>
            </w:r>
          </w:p>
          <w:p w14:paraId="792322D5" w14:textId="77777777" w:rsidR="0043119B" w:rsidRPr="0043119B" w:rsidRDefault="0043119B" w:rsidP="0043119B">
            <w:pPr>
              <w:numPr>
                <w:ilvl w:val="1"/>
                <w:numId w:val="1"/>
              </w:numPr>
              <w:rPr>
                <w:rFonts w:ascii="Times New Roman" w:hAnsi="Times New Roman" w:cs="Times New Roman"/>
              </w:rPr>
            </w:pPr>
            <w:r w:rsidRPr="0043119B">
              <w:rPr>
                <w:rFonts w:ascii="Times New Roman" w:hAnsi="Times New Roman" w:cs="Times New Roman"/>
              </w:rPr>
              <w:t>Rodzaj paliwa: ON</w:t>
            </w:r>
          </w:p>
          <w:p w14:paraId="53FC42CF" w14:textId="77777777" w:rsidR="0043119B" w:rsidRPr="0043119B" w:rsidRDefault="0043119B" w:rsidP="0043119B">
            <w:pPr>
              <w:numPr>
                <w:ilvl w:val="1"/>
                <w:numId w:val="1"/>
              </w:numPr>
              <w:rPr>
                <w:rFonts w:ascii="Times New Roman" w:hAnsi="Times New Roman" w:cs="Times New Roman"/>
              </w:rPr>
            </w:pPr>
            <w:r w:rsidRPr="0043119B">
              <w:rPr>
                <w:rFonts w:ascii="Times New Roman" w:hAnsi="Times New Roman" w:cs="Times New Roman"/>
              </w:rPr>
              <w:t>Kierownica wielofunkcyjna</w:t>
            </w:r>
          </w:p>
          <w:p w14:paraId="0F9BE721" w14:textId="77777777" w:rsidR="0043119B" w:rsidRPr="0043119B" w:rsidRDefault="0043119B" w:rsidP="0043119B">
            <w:pPr>
              <w:numPr>
                <w:ilvl w:val="1"/>
                <w:numId w:val="1"/>
              </w:numPr>
              <w:rPr>
                <w:rFonts w:ascii="Times New Roman" w:hAnsi="Times New Roman" w:cs="Times New Roman"/>
              </w:rPr>
            </w:pPr>
            <w:r w:rsidRPr="0043119B">
              <w:rPr>
                <w:rFonts w:ascii="Times New Roman" w:hAnsi="Times New Roman" w:cs="Times New Roman"/>
              </w:rPr>
              <w:t xml:space="preserve">Klimatyzacja automatyczna – </w:t>
            </w:r>
            <w:proofErr w:type="spellStart"/>
            <w:r w:rsidRPr="0043119B">
              <w:rPr>
                <w:rFonts w:ascii="Times New Roman" w:hAnsi="Times New Roman" w:cs="Times New Roman"/>
              </w:rPr>
              <w:t>climatronic</w:t>
            </w:r>
            <w:proofErr w:type="spellEnd"/>
          </w:p>
          <w:p w14:paraId="6AFE8DFD" w14:textId="77777777" w:rsidR="0043119B" w:rsidRPr="0043119B" w:rsidRDefault="0043119B" w:rsidP="0043119B">
            <w:pPr>
              <w:numPr>
                <w:ilvl w:val="1"/>
                <w:numId w:val="1"/>
              </w:numPr>
              <w:rPr>
                <w:rFonts w:ascii="Times New Roman" w:hAnsi="Times New Roman" w:cs="Times New Roman"/>
              </w:rPr>
            </w:pPr>
            <w:r w:rsidRPr="0043119B">
              <w:rPr>
                <w:rFonts w:ascii="Times New Roman" w:hAnsi="Times New Roman" w:cs="Times New Roman"/>
              </w:rPr>
              <w:t>Błotniki: aluminium</w:t>
            </w:r>
          </w:p>
          <w:p w14:paraId="429A1B2C" w14:textId="77777777" w:rsidR="0043119B" w:rsidRPr="0043119B" w:rsidRDefault="0043119B" w:rsidP="0043119B">
            <w:pPr>
              <w:numPr>
                <w:ilvl w:val="1"/>
                <w:numId w:val="1"/>
              </w:numPr>
              <w:rPr>
                <w:rFonts w:ascii="Times New Roman" w:hAnsi="Times New Roman" w:cs="Times New Roman"/>
              </w:rPr>
            </w:pPr>
            <w:r w:rsidRPr="0043119B">
              <w:rPr>
                <w:rFonts w:ascii="Times New Roman" w:hAnsi="Times New Roman" w:cs="Times New Roman"/>
              </w:rPr>
              <w:t>Grzane fotele</w:t>
            </w:r>
          </w:p>
          <w:p w14:paraId="2D112EFE" w14:textId="77777777" w:rsidR="0043119B" w:rsidRPr="0043119B" w:rsidRDefault="0043119B" w:rsidP="0043119B">
            <w:pPr>
              <w:numPr>
                <w:ilvl w:val="1"/>
                <w:numId w:val="1"/>
              </w:numPr>
              <w:rPr>
                <w:rFonts w:ascii="Times New Roman" w:hAnsi="Times New Roman" w:cs="Times New Roman"/>
              </w:rPr>
            </w:pPr>
            <w:r w:rsidRPr="0043119B">
              <w:rPr>
                <w:rFonts w:ascii="Times New Roman" w:hAnsi="Times New Roman" w:cs="Times New Roman"/>
              </w:rPr>
              <w:t>Rozmiar ogumienia: przód 385/65R22,5,  tył 315/80R 22,5</w:t>
            </w:r>
          </w:p>
          <w:p w14:paraId="07448F1C" w14:textId="77777777" w:rsidR="0043119B" w:rsidRPr="0043119B" w:rsidRDefault="0043119B" w:rsidP="0043119B">
            <w:pPr>
              <w:numPr>
                <w:ilvl w:val="1"/>
                <w:numId w:val="1"/>
              </w:numPr>
              <w:rPr>
                <w:rFonts w:ascii="Times New Roman" w:hAnsi="Times New Roman" w:cs="Times New Roman"/>
              </w:rPr>
            </w:pPr>
            <w:r w:rsidRPr="0043119B">
              <w:rPr>
                <w:rFonts w:ascii="Times New Roman" w:hAnsi="Times New Roman" w:cs="Times New Roman"/>
              </w:rPr>
              <w:t>Dźwignik hakowy: udźwig min. 21 ton</w:t>
            </w:r>
          </w:p>
          <w:p w14:paraId="6C32C790" w14:textId="77777777" w:rsidR="0043119B" w:rsidRPr="0043119B" w:rsidRDefault="0043119B" w:rsidP="0043119B">
            <w:pPr>
              <w:rPr>
                <w:rFonts w:ascii="Times New Roman" w:hAnsi="Times New Roman" w:cs="Times New Roman"/>
              </w:rPr>
            </w:pPr>
          </w:p>
          <w:p w14:paraId="7ED6E649" w14:textId="67CF0828" w:rsidR="0043119B" w:rsidRPr="0043119B" w:rsidRDefault="0043119B" w:rsidP="0043119B">
            <w:pPr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43119B">
              <w:rPr>
                <w:rFonts w:ascii="Times New Roman" w:hAnsi="Times New Roman" w:cs="Times New Roman"/>
                <w:b/>
                <w:bCs/>
                <w:u w:val="single"/>
              </w:rPr>
              <w:t>Dodatkowe warunki formalne:</w:t>
            </w:r>
          </w:p>
          <w:p w14:paraId="154D786E" w14:textId="77777777" w:rsidR="0043119B" w:rsidRPr="0043119B" w:rsidRDefault="0043119B" w:rsidP="0043119B">
            <w:pPr>
              <w:numPr>
                <w:ilvl w:val="1"/>
                <w:numId w:val="1"/>
              </w:numPr>
              <w:rPr>
                <w:rFonts w:ascii="Times New Roman" w:hAnsi="Times New Roman" w:cs="Times New Roman"/>
              </w:rPr>
            </w:pPr>
            <w:r w:rsidRPr="0043119B">
              <w:rPr>
                <w:rFonts w:ascii="Times New Roman" w:hAnsi="Times New Roman" w:cs="Times New Roman"/>
              </w:rPr>
              <w:t>Pojazd musi być zarejestrowany na polskich tablicach rejestracyjnych.</w:t>
            </w:r>
          </w:p>
          <w:p w14:paraId="5811DBD1" w14:textId="77777777" w:rsidR="0043119B" w:rsidRPr="0043119B" w:rsidRDefault="0043119B" w:rsidP="0043119B">
            <w:pPr>
              <w:numPr>
                <w:ilvl w:val="1"/>
                <w:numId w:val="1"/>
              </w:numPr>
              <w:rPr>
                <w:rFonts w:ascii="Times New Roman" w:hAnsi="Times New Roman" w:cs="Times New Roman"/>
              </w:rPr>
            </w:pPr>
            <w:r w:rsidRPr="0043119B">
              <w:rPr>
                <w:rFonts w:ascii="Times New Roman" w:hAnsi="Times New Roman" w:cs="Times New Roman"/>
              </w:rPr>
              <w:t>Pojazd musi posiadać ważne badanie UDT zezwalające na eksploatację urządzenia – dźwignika.</w:t>
            </w:r>
          </w:p>
          <w:p w14:paraId="402AC22F" w14:textId="77777777" w:rsidR="0043119B" w:rsidRPr="0043119B" w:rsidRDefault="0043119B" w:rsidP="0043119B">
            <w:pPr>
              <w:rPr>
                <w:rFonts w:ascii="Times New Roman" w:hAnsi="Times New Roman" w:cs="Times New Roman"/>
              </w:rPr>
            </w:pPr>
            <w:r w:rsidRPr="0043119B">
              <w:rPr>
                <w:rFonts w:ascii="Times New Roman" w:hAnsi="Times New Roman" w:cs="Times New Roman"/>
              </w:rPr>
              <w:t>Wymagania określone w pkt 17–18 muszą być spełnione najpóźniej na dzień odbioru pojazdu przez Zamawiającego.</w:t>
            </w:r>
          </w:p>
        </w:tc>
      </w:tr>
      <w:tr w:rsidR="0043119B" w:rsidRPr="0043119B" w14:paraId="2721601C" w14:textId="77777777">
        <w:trPr>
          <w:jc w:val="center"/>
        </w:trPr>
        <w:tc>
          <w:tcPr>
            <w:tcW w:w="5000" w:type="pct"/>
            <w:vAlign w:val="center"/>
            <w:hideMark/>
          </w:tcPr>
          <w:p w14:paraId="14BAD7F1" w14:textId="77777777" w:rsidR="0043119B" w:rsidRPr="0043119B" w:rsidRDefault="0043119B" w:rsidP="0043119B">
            <w:pPr>
              <w:rPr>
                <w:rFonts w:ascii="Times New Roman" w:hAnsi="Times New Roman" w:cs="Times New Roman"/>
                <w:u w:val="single"/>
              </w:rPr>
            </w:pPr>
            <w:r w:rsidRPr="0043119B">
              <w:rPr>
                <w:rFonts w:ascii="Times New Roman" w:hAnsi="Times New Roman" w:cs="Times New Roman"/>
                <w:b/>
                <w:bCs/>
                <w:u w:val="single"/>
              </w:rPr>
              <w:t>B.</w:t>
            </w:r>
            <w:r w:rsidRPr="0043119B">
              <w:rPr>
                <w:rFonts w:ascii="Times New Roman" w:hAnsi="Times New Roman" w:cs="Times New Roman"/>
                <w:u w:val="single"/>
              </w:rPr>
              <w:t xml:space="preserve"> </w:t>
            </w:r>
            <w:r w:rsidRPr="0043119B">
              <w:rPr>
                <w:rFonts w:ascii="Times New Roman" w:hAnsi="Times New Roman" w:cs="Times New Roman"/>
                <w:b/>
                <w:bCs/>
                <w:u w:val="single"/>
              </w:rPr>
              <w:t>Warunki gwarancji (jeżeli dotyczy):</w:t>
            </w:r>
          </w:p>
          <w:p w14:paraId="5EFB0580" w14:textId="77777777" w:rsidR="0043119B" w:rsidRPr="0043119B" w:rsidRDefault="0043119B" w:rsidP="0043119B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43119B">
              <w:rPr>
                <w:rFonts w:ascii="Times New Roman" w:hAnsi="Times New Roman" w:cs="Times New Roman"/>
              </w:rPr>
              <w:t>Okres gwarancji dla poszczególnych elementów pojazdu, w tym podwozia, zabudowy hakowej, lakieru oraz wyposażenia dodatkowego.</w:t>
            </w:r>
          </w:p>
          <w:p w14:paraId="5F0EEE3E" w14:textId="77777777" w:rsidR="0043119B" w:rsidRDefault="0043119B" w:rsidP="0043119B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43119B">
              <w:rPr>
                <w:rFonts w:ascii="Times New Roman" w:hAnsi="Times New Roman" w:cs="Times New Roman"/>
              </w:rPr>
              <w:t>Sposób zgłaszania usterek i realizacji napraw gwarancyjnych.</w:t>
            </w:r>
          </w:p>
          <w:p w14:paraId="6B5E1BA6" w14:textId="77777777" w:rsidR="0043119B" w:rsidRDefault="0043119B" w:rsidP="0043119B">
            <w:pPr>
              <w:rPr>
                <w:rFonts w:ascii="Times New Roman" w:hAnsi="Times New Roman" w:cs="Times New Roman"/>
              </w:rPr>
            </w:pPr>
          </w:p>
          <w:p w14:paraId="5BFBD0A5" w14:textId="77777777" w:rsidR="009109FB" w:rsidRPr="0043119B" w:rsidRDefault="009109FB" w:rsidP="0043119B">
            <w:pPr>
              <w:rPr>
                <w:rFonts w:ascii="Times New Roman" w:hAnsi="Times New Roman" w:cs="Times New Roman"/>
              </w:rPr>
            </w:pPr>
          </w:p>
          <w:p w14:paraId="5AD6AC32" w14:textId="77777777" w:rsidR="0043119B" w:rsidRPr="0043119B" w:rsidRDefault="0043119B" w:rsidP="0043119B">
            <w:pPr>
              <w:rPr>
                <w:rFonts w:ascii="Times New Roman" w:hAnsi="Times New Roman" w:cs="Times New Roman"/>
                <w:u w:val="single"/>
              </w:rPr>
            </w:pPr>
            <w:r w:rsidRPr="0043119B">
              <w:rPr>
                <w:rFonts w:ascii="Times New Roman" w:hAnsi="Times New Roman" w:cs="Times New Roman"/>
                <w:b/>
                <w:bCs/>
                <w:u w:val="single"/>
              </w:rPr>
              <w:t xml:space="preserve">C. Warunki ubezpieczenia (wariant I </w:t>
            </w:r>
            <w:proofErr w:type="spellStart"/>
            <w:r w:rsidRPr="0043119B">
              <w:rPr>
                <w:rFonts w:ascii="Times New Roman" w:hAnsi="Times New Roman" w:cs="Times New Roman"/>
                <w:b/>
                <w:bCs/>
                <w:u w:val="single"/>
              </w:rPr>
              <w:t>i</w:t>
            </w:r>
            <w:proofErr w:type="spellEnd"/>
            <w:r w:rsidRPr="0043119B">
              <w:rPr>
                <w:rFonts w:ascii="Times New Roman" w:hAnsi="Times New Roman" w:cs="Times New Roman"/>
                <w:b/>
                <w:bCs/>
                <w:u w:val="single"/>
              </w:rPr>
              <w:t xml:space="preserve"> II):</w:t>
            </w:r>
          </w:p>
          <w:p w14:paraId="7898D4AD" w14:textId="77777777" w:rsidR="0043119B" w:rsidRPr="0043119B" w:rsidRDefault="0043119B" w:rsidP="0043119B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 w:rsidRPr="0043119B">
              <w:rPr>
                <w:rFonts w:ascii="Times New Roman" w:hAnsi="Times New Roman" w:cs="Times New Roman"/>
              </w:rPr>
              <w:t>Zakres minimalny: OC, AC, NNW, ryzyka kradzieży.</w:t>
            </w:r>
          </w:p>
          <w:p w14:paraId="1A23DAE0" w14:textId="77777777" w:rsidR="0043119B" w:rsidRPr="0043119B" w:rsidRDefault="0043119B" w:rsidP="0043119B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 w:rsidRPr="0043119B">
              <w:rPr>
                <w:rFonts w:ascii="Times New Roman" w:hAnsi="Times New Roman" w:cs="Times New Roman"/>
              </w:rPr>
              <w:t>Franszyza/udział własny: integralna nie większa niż 500 zł lub równowartość; brak franszyzy redukcyjnej.</w:t>
            </w:r>
          </w:p>
          <w:p w14:paraId="6C9077BF" w14:textId="77777777" w:rsidR="0043119B" w:rsidRPr="0043119B" w:rsidRDefault="0043119B" w:rsidP="0043119B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 w:rsidRPr="0043119B">
              <w:rPr>
                <w:rFonts w:ascii="Times New Roman" w:hAnsi="Times New Roman" w:cs="Times New Roman"/>
              </w:rPr>
              <w:t>Obowiązek zapewnienia ciągłości ubezpieczenia w przypadku przejęcia leasingu (wariant II).</w:t>
            </w:r>
          </w:p>
          <w:p w14:paraId="7D4ED950" w14:textId="77777777" w:rsidR="0043119B" w:rsidRPr="0043119B" w:rsidRDefault="0043119B" w:rsidP="0043119B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 w:rsidRPr="0043119B">
              <w:rPr>
                <w:rFonts w:ascii="Times New Roman" w:hAnsi="Times New Roman" w:cs="Times New Roman"/>
              </w:rPr>
              <w:t>Sposób płatności składki i okres obowiązywania polisy.</w:t>
            </w:r>
          </w:p>
          <w:p w14:paraId="54F3C6E0" w14:textId="77777777" w:rsidR="0043119B" w:rsidRPr="0043119B" w:rsidRDefault="0043119B" w:rsidP="0043119B">
            <w:pPr>
              <w:rPr>
                <w:rFonts w:ascii="Times New Roman" w:hAnsi="Times New Roman" w:cs="Times New Roman"/>
              </w:rPr>
            </w:pPr>
            <w:r w:rsidRPr="0043119B">
              <w:rPr>
                <w:rFonts w:ascii="Times New Roman" w:hAnsi="Times New Roman" w:cs="Times New Roman"/>
              </w:rPr>
              <w:t>Załącznik nr 5 stanowi integralną część SIWZ i służy do oceny parametrów technicznych pojazdu oraz zgodności warunków gwarancyjnych i ubezpieczeniowych oferowanych przez Wykonawcę.</w:t>
            </w:r>
          </w:p>
        </w:tc>
      </w:tr>
    </w:tbl>
    <w:p w14:paraId="31738977" w14:textId="77777777" w:rsidR="00732DBE" w:rsidRPr="0043119B" w:rsidRDefault="00732DBE">
      <w:pPr>
        <w:rPr>
          <w:rFonts w:ascii="Times New Roman" w:hAnsi="Times New Roman" w:cs="Times New Roman"/>
        </w:rPr>
      </w:pPr>
    </w:p>
    <w:sectPr w:rsidR="00732DBE" w:rsidRPr="004311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703233"/>
    <w:multiLevelType w:val="multilevel"/>
    <w:tmpl w:val="F2A44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817481"/>
    <w:multiLevelType w:val="multilevel"/>
    <w:tmpl w:val="61A424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b w:val="0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decimal"/>
      <w:lvlText w:val="%5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5">
      <w:start w:val="1"/>
      <w:numFmt w:val="decimal"/>
      <w:lvlText w:val="%6."/>
      <w:lvlJc w:val="left"/>
      <w:pPr>
        <w:tabs>
          <w:tab w:val="num" w:pos="360"/>
        </w:tabs>
        <w:ind w:left="36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61622F83"/>
    <w:multiLevelType w:val="multilevel"/>
    <w:tmpl w:val="C5FCC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1519335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53507370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553396410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19B"/>
    <w:rsid w:val="002E67E4"/>
    <w:rsid w:val="0043119B"/>
    <w:rsid w:val="00732DBE"/>
    <w:rsid w:val="009109FB"/>
    <w:rsid w:val="00DE2EB2"/>
    <w:rsid w:val="00F11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C2F74"/>
  <w15:chartTrackingRefBased/>
  <w15:docId w15:val="{1996D952-1CCB-41BE-8BEE-99058CE58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311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311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3119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311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3119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311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311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311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311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3119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311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3119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119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3119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3119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3119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3119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3119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311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311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311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311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311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3119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3119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3119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3119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3119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3119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244</Words>
  <Characters>1466</Characters>
  <Application>Microsoft Office Word</Application>
  <DocSecurity>0</DocSecurity>
  <Lines>12</Lines>
  <Paragraphs>3</Paragraphs>
  <ScaleCrop>false</ScaleCrop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Strzelecka</dc:creator>
  <cp:keywords/>
  <dc:description/>
  <cp:lastModifiedBy>Alicja Strzelecka</cp:lastModifiedBy>
  <cp:revision>2</cp:revision>
  <dcterms:created xsi:type="dcterms:W3CDTF">2026-03-24T10:19:00Z</dcterms:created>
  <dcterms:modified xsi:type="dcterms:W3CDTF">2026-03-24T10:26:00Z</dcterms:modified>
</cp:coreProperties>
</file>